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54C7" w14:textId="77777777" w:rsidR="00906EEE" w:rsidRDefault="00906EEE" w:rsidP="00524FE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Procedura dla podmiotów prowadzących placówki udzielające wsparcia osobom bezdomnym w czasie epidemii</w:t>
      </w:r>
      <w:r w:rsidRPr="001D5124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oraz i</w:t>
      </w:r>
      <w:r w:rsidRPr="001D512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nstrukcja postępowania w sytuacji podejrzenia 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br/>
      </w:r>
      <w:r w:rsidRPr="001D512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u osoby bezdomnej zarażenia wirusem SARS-CoV-2:</w:t>
      </w:r>
    </w:p>
    <w:p w14:paraId="4FED318F" w14:textId="3643299B" w:rsidR="00906EEE" w:rsidRDefault="00906EEE" w:rsidP="000733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77037B">
        <w:rPr>
          <w:rFonts w:ascii="Times New Roman" w:hAnsi="Times New Roman" w:cs="Times New Roman"/>
          <w:color w:val="000000"/>
          <w:sz w:val="24"/>
          <w:szCs w:val="24"/>
        </w:rPr>
        <w:t>rozprzestrzenianiem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ię wirusa SARS-CoV-2, </w:t>
      </w:r>
      <w:r>
        <w:rPr>
          <w:rFonts w:ascii="Times New Roman" w:hAnsi="Times New Roman" w:cs="Times New Roman"/>
          <w:sz w:val="24"/>
          <w:szCs w:val="24"/>
          <w:lang w:eastAsia="en-GB"/>
        </w:rPr>
        <w:t>w</w:t>
      </w:r>
      <w:r w:rsidRPr="00B87436">
        <w:rPr>
          <w:rFonts w:ascii="Times New Roman" w:hAnsi="Times New Roman" w:cs="Times New Roman"/>
          <w:sz w:val="24"/>
          <w:szCs w:val="24"/>
          <w:lang w:eastAsia="en-GB"/>
        </w:rPr>
        <w:t xml:space="preserve"> celu zwiększenia bezpieczeństwa zdrowotnego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osób korzystających ze schronienia w placówkach dla osób bezdomnych oraz </w:t>
      </w:r>
      <w:r w:rsidR="000E1677">
        <w:rPr>
          <w:rFonts w:ascii="Times New Roman" w:hAnsi="Times New Roman" w:cs="Times New Roman"/>
          <w:sz w:val="24"/>
          <w:szCs w:val="24"/>
          <w:lang w:eastAsia="en-GB"/>
        </w:rPr>
        <w:t xml:space="preserve">personelu </w:t>
      </w:r>
      <w:r>
        <w:rPr>
          <w:rFonts w:ascii="Times New Roman" w:hAnsi="Times New Roman" w:cs="Times New Roman"/>
          <w:sz w:val="24"/>
          <w:szCs w:val="24"/>
          <w:lang w:eastAsia="en-GB"/>
        </w:rPr>
        <w:t>podmiot</w:t>
      </w:r>
      <w:r w:rsidR="000E1677">
        <w:rPr>
          <w:rFonts w:ascii="Times New Roman" w:hAnsi="Times New Roman" w:cs="Times New Roman"/>
          <w:sz w:val="24"/>
          <w:szCs w:val="24"/>
          <w:lang w:eastAsia="en-GB"/>
        </w:rPr>
        <w:t>ów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prowadzący</w:t>
      </w:r>
      <w:r w:rsidR="000E1677">
        <w:rPr>
          <w:rFonts w:ascii="Times New Roman" w:hAnsi="Times New Roman" w:cs="Times New Roman"/>
          <w:sz w:val="24"/>
          <w:szCs w:val="24"/>
          <w:lang w:eastAsia="en-GB"/>
        </w:rPr>
        <w:t>ch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placówki udzielające schronienia zaleca się:</w:t>
      </w:r>
    </w:p>
    <w:p w14:paraId="59932978" w14:textId="600F3BFC" w:rsidR="00906EEE" w:rsidRPr="00D54A18" w:rsidRDefault="000A27C2" w:rsidP="00D54A1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GB"/>
        </w:rPr>
        <w:t>w</w:t>
      </w:r>
      <w:r w:rsidR="00906EEE" w:rsidRPr="00D54A18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zakresie funkcjonowania placówek:</w:t>
      </w:r>
    </w:p>
    <w:p w14:paraId="7DAAB75B" w14:textId="08F7E40E" w:rsidR="00906EEE" w:rsidRDefault="00906EEE" w:rsidP="001622FF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zapoznani</w:t>
      </w: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się i stosowani</w:t>
      </w: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podstaw</w:t>
      </w:r>
      <w:r>
        <w:rPr>
          <w:rFonts w:ascii="Times New Roman" w:hAnsi="Times New Roman" w:cs="Times New Roman"/>
          <w:sz w:val="24"/>
          <w:szCs w:val="24"/>
          <w:lang w:eastAsia="en-GB"/>
        </w:rPr>
        <w:t>ow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ych zasad dotyczących zapobiegania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rozprzestrzenianiu się 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>wirusa SARS-CoV-2 dostępnych na stronie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hyperlink r:id="rId5" w:history="1">
        <w:r w:rsidRPr="00911C35">
          <w:rPr>
            <w:rStyle w:val="Hipercze"/>
            <w:rFonts w:ascii="Times New Roman" w:hAnsi="Times New Roman" w:cs="Times New Roman"/>
            <w:sz w:val="24"/>
            <w:szCs w:val="24"/>
            <w:lang w:eastAsia="en-GB"/>
          </w:rPr>
          <w:t>https://www.gov.pl/web/koronawirus/porady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oraz zaleceń Głównego Inspektora Sanitarnego dostępnych na stronie </w:t>
      </w:r>
      <w:hyperlink r:id="rId6" w:history="1">
        <w:r w:rsidRPr="00911C35">
          <w:rPr>
            <w:rStyle w:val="Hipercze"/>
            <w:rFonts w:ascii="Times New Roman" w:hAnsi="Times New Roman" w:cs="Times New Roman"/>
            <w:sz w:val="24"/>
            <w:szCs w:val="24"/>
          </w:rPr>
          <w:t>https://gis.gov.pl/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19492B4D" w14:textId="301445CC" w:rsidR="00906EEE" w:rsidRDefault="00906EEE" w:rsidP="001622FF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wdroż</w:t>
      </w:r>
      <w:r>
        <w:rPr>
          <w:rFonts w:ascii="Times New Roman" w:hAnsi="Times New Roman" w:cs="Times New Roman"/>
          <w:sz w:val="24"/>
          <w:szCs w:val="24"/>
          <w:lang w:eastAsia="en-GB"/>
        </w:rPr>
        <w:t>enie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szczególn</w:t>
      </w:r>
      <w:r>
        <w:rPr>
          <w:rFonts w:ascii="Times New Roman" w:hAnsi="Times New Roman" w:cs="Times New Roman"/>
          <w:sz w:val="24"/>
          <w:szCs w:val="24"/>
          <w:lang w:eastAsia="en-GB"/>
        </w:rPr>
        <w:t>ych zasad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higieny powierzchni,</w:t>
      </w:r>
      <w:r w:rsidR="00E4120A">
        <w:rPr>
          <w:rFonts w:ascii="Times New Roman" w:hAnsi="Times New Roman" w:cs="Times New Roman"/>
          <w:sz w:val="24"/>
          <w:szCs w:val="24"/>
          <w:lang w:eastAsia="en-GB"/>
        </w:rPr>
        <w:t xml:space="preserve"> sprzętu </w:t>
      </w:r>
      <w:r>
        <w:rPr>
          <w:rFonts w:ascii="Times New Roman" w:hAnsi="Times New Roman" w:cs="Times New Roman"/>
          <w:sz w:val="24"/>
          <w:szCs w:val="24"/>
          <w:lang w:eastAsia="en-GB"/>
        </w:rPr>
        <w:t>i wyposażenia placówki;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70EEB96" w14:textId="21846A99" w:rsidR="00906EEE" w:rsidRDefault="00906EEE" w:rsidP="001622FF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monitorowa</w:t>
      </w:r>
      <w:r>
        <w:rPr>
          <w:rFonts w:ascii="Times New Roman" w:hAnsi="Times New Roman" w:cs="Times New Roman"/>
          <w:sz w:val="24"/>
          <w:szCs w:val="24"/>
          <w:lang w:eastAsia="en-GB"/>
        </w:rPr>
        <w:t>nie i ograniczenie, w miarę możliwości,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do minimum ruch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osobow</w:t>
      </w:r>
      <w:r>
        <w:rPr>
          <w:rFonts w:ascii="Times New Roman" w:hAnsi="Times New Roman" w:cs="Times New Roman"/>
          <w:sz w:val="24"/>
          <w:szCs w:val="24"/>
          <w:lang w:eastAsia="en-GB"/>
        </w:rPr>
        <w:t>ego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w obrębie placówki;</w:t>
      </w:r>
    </w:p>
    <w:p w14:paraId="02709F54" w14:textId="6FFA448C" w:rsidR="00906EEE" w:rsidRPr="00911C35" w:rsidRDefault="00906EEE" w:rsidP="001622FF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po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>informowani</w:t>
      </w: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osób korzystających ze schronienia w placówce o konieczności ograniczenia aktywności poza terenem placówki i ryzyku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jakie niesie ze sobą nieprzestrzeganie zasad higieny i zaleceń Głównego Inspektora 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anitarnego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  <w:t>w powyższym zakresie;</w:t>
      </w:r>
    </w:p>
    <w:p w14:paraId="359D1815" w14:textId="0DC783DB" w:rsidR="00906EEE" w:rsidRPr="00911C35" w:rsidRDefault="00906EEE" w:rsidP="001622FF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monitorowa</w:t>
      </w:r>
      <w:r>
        <w:rPr>
          <w:rFonts w:ascii="Times New Roman" w:hAnsi="Times New Roman" w:cs="Times New Roman"/>
          <w:sz w:val="24"/>
          <w:szCs w:val="24"/>
          <w:lang w:eastAsia="en-GB"/>
        </w:rPr>
        <w:t>nie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stan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zdrowia osób korzystających ze schronienia w placówce</w:t>
      </w:r>
      <w:r w:rsidR="00B51CA4">
        <w:rPr>
          <w:rFonts w:ascii="Times New Roman" w:hAnsi="Times New Roman" w:cs="Times New Roman"/>
          <w:sz w:val="24"/>
          <w:szCs w:val="24"/>
          <w:lang w:eastAsia="en-GB"/>
        </w:rPr>
        <w:t>, a w razie wystąpienia niepokojących obja</w:t>
      </w:r>
      <w:r w:rsidR="0048686E">
        <w:rPr>
          <w:rFonts w:ascii="Times New Roman" w:hAnsi="Times New Roman" w:cs="Times New Roman"/>
          <w:sz w:val="24"/>
          <w:szCs w:val="24"/>
          <w:lang w:eastAsia="en-GB"/>
        </w:rPr>
        <w:t>wów sugerujących chorobę</w:t>
      </w:r>
      <w:r w:rsidR="00B51CA4">
        <w:rPr>
          <w:rFonts w:ascii="Times New Roman" w:hAnsi="Times New Roman" w:cs="Times New Roman"/>
          <w:sz w:val="24"/>
          <w:szCs w:val="24"/>
          <w:lang w:eastAsia="en-GB"/>
        </w:rPr>
        <w:t xml:space="preserve"> niezwłoczny kontakt z lekarzem w celu uzyskania </w:t>
      </w:r>
      <w:proofErr w:type="spellStart"/>
      <w:r w:rsidR="00B51CA4">
        <w:rPr>
          <w:rFonts w:ascii="Times New Roman" w:hAnsi="Times New Roman" w:cs="Times New Roman"/>
          <w:sz w:val="24"/>
          <w:szCs w:val="24"/>
          <w:lang w:eastAsia="en-GB"/>
        </w:rPr>
        <w:t>teleporady</w:t>
      </w:r>
      <w:proofErr w:type="spellEnd"/>
      <w:r w:rsidR="00B51CA4">
        <w:rPr>
          <w:rFonts w:ascii="Times New Roman" w:hAnsi="Times New Roman" w:cs="Times New Roman"/>
          <w:sz w:val="24"/>
          <w:szCs w:val="24"/>
          <w:lang w:eastAsia="en-GB"/>
        </w:rPr>
        <w:t xml:space="preserve"> medycznej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66B1AACE" w14:textId="6DBD0FEC" w:rsidR="00906EEE" w:rsidRPr="007E52C1" w:rsidRDefault="00906EEE" w:rsidP="001622FF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zorganizowanie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życi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zbiorowe</w:t>
      </w:r>
      <w:r>
        <w:rPr>
          <w:rFonts w:ascii="Times New Roman" w:hAnsi="Times New Roman" w:cs="Times New Roman"/>
          <w:sz w:val="24"/>
          <w:szCs w:val="24"/>
          <w:lang w:eastAsia="en-GB"/>
        </w:rPr>
        <w:t>go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osób przebywających</w:t>
      </w:r>
      <w:r w:rsidR="007E52C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>w placów</w:t>
      </w:r>
      <w:r>
        <w:rPr>
          <w:rFonts w:ascii="Times New Roman" w:hAnsi="Times New Roman" w:cs="Times New Roman"/>
          <w:sz w:val="24"/>
          <w:szCs w:val="24"/>
          <w:lang w:eastAsia="en-GB"/>
        </w:rPr>
        <w:t>ce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51CA4"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w sposób </w:t>
      </w:r>
      <w:r w:rsidR="00B51CA4">
        <w:rPr>
          <w:rFonts w:ascii="Times New Roman" w:hAnsi="Times New Roman" w:cs="Times New Roman"/>
          <w:sz w:val="24"/>
          <w:szCs w:val="24"/>
          <w:lang w:eastAsia="en-GB"/>
        </w:rPr>
        <w:t>który pozwoli zredukować ryzyko zakażenia</w:t>
      </w:r>
      <w:r w:rsidR="00B51CA4"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np. </w:t>
      </w:r>
      <w:r w:rsidRPr="007E52C1">
        <w:rPr>
          <w:rFonts w:ascii="Times New Roman" w:hAnsi="Times New Roman" w:cs="Times New Roman"/>
          <w:sz w:val="24"/>
          <w:szCs w:val="24"/>
          <w:lang w:eastAsia="en-GB"/>
        </w:rPr>
        <w:t>poprzez</w:t>
      </w:r>
      <w:r w:rsidRPr="007E52C1">
        <w:rPr>
          <w:rFonts w:ascii="Times New Roman" w:hAnsi="Times New Roman" w:cs="Times New Roman"/>
          <w:sz w:val="24"/>
          <w:szCs w:val="24"/>
        </w:rPr>
        <w:t xml:space="preserve"> </w:t>
      </w:r>
      <w:r w:rsidR="000E1677" w:rsidRPr="007E52C1">
        <w:rPr>
          <w:rFonts w:ascii="Times New Roman" w:hAnsi="Times New Roman" w:cs="Times New Roman"/>
          <w:sz w:val="24"/>
          <w:szCs w:val="24"/>
        </w:rPr>
        <w:t xml:space="preserve">unikanie nieskoordynowanych kontaktów w większych grupach oraz organizację </w:t>
      </w:r>
      <w:r w:rsidRPr="007E52C1">
        <w:rPr>
          <w:rFonts w:ascii="Times New Roman" w:hAnsi="Times New Roman" w:cs="Times New Roman"/>
          <w:sz w:val="24"/>
          <w:szCs w:val="24"/>
          <w:lang w:eastAsia="en-GB"/>
        </w:rPr>
        <w:t xml:space="preserve">spotkań w stałych </w:t>
      </w:r>
      <w:r w:rsidR="000E1677" w:rsidRPr="007E52C1">
        <w:rPr>
          <w:rFonts w:ascii="Times New Roman" w:hAnsi="Times New Roman" w:cs="Times New Roman"/>
          <w:sz w:val="24"/>
          <w:szCs w:val="24"/>
          <w:lang w:eastAsia="en-GB"/>
        </w:rPr>
        <w:t xml:space="preserve">i małych </w:t>
      </w:r>
      <w:r w:rsidRPr="007E52C1">
        <w:rPr>
          <w:rFonts w:ascii="Times New Roman" w:hAnsi="Times New Roman" w:cs="Times New Roman"/>
          <w:sz w:val="24"/>
          <w:szCs w:val="24"/>
          <w:lang w:eastAsia="en-GB"/>
        </w:rPr>
        <w:t>grupach;</w:t>
      </w:r>
    </w:p>
    <w:p w14:paraId="48F29520" w14:textId="28C0E26F" w:rsidR="00906EEE" w:rsidRPr="00911C35" w:rsidRDefault="00906EEE" w:rsidP="001622FF">
      <w:pPr>
        <w:pStyle w:val="Akapitzlist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zapewnienie ciągłości zaopatrzenia placówki w żywność, środki czystości, środki ochrony osobistej (maski ochronne, rękawice, środki dezynfekcyjne, żele/chusteczki dezynfekcyjne);</w:t>
      </w:r>
    </w:p>
    <w:p w14:paraId="1D4FC2DF" w14:textId="0ADF4A2F" w:rsidR="00906EEE" w:rsidRDefault="00906EEE" w:rsidP="001622FF">
      <w:pPr>
        <w:pStyle w:val="Akapitzlist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przygotowa</w:t>
      </w:r>
      <w:r>
        <w:rPr>
          <w:rFonts w:ascii="Times New Roman" w:hAnsi="Times New Roman" w:cs="Times New Roman"/>
          <w:sz w:val="24"/>
          <w:szCs w:val="24"/>
          <w:lang w:eastAsia="en-GB"/>
        </w:rPr>
        <w:t>nie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pomieszczenia izolacyjne</w:t>
      </w:r>
      <w:r>
        <w:rPr>
          <w:rFonts w:ascii="Times New Roman" w:hAnsi="Times New Roman" w:cs="Times New Roman"/>
          <w:sz w:val="24"/>
          <w:szCs w:val="24"/>
          <w:lang w:eastAsia="en-GB"/>
        </w:rPr>
        <w:t>go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C5A00">
        <w:rPr>
          <w:rFonts w:ascii="Times New Roman" w:hAnsi="Times New Roman" w:cs="Times New Roman"/>
          <w:sz w:val="24"/>
          <w:szCs w:val="24"/>
          <w:lang w:eastAsia="en-GB"/>
        </w:rPr>
        <w:t xml:space="preserve">(w placówce lub poza nią) 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>dla osób podejrzanych o zakażenie</w:t>
      </w:r>
      <w:r w:rsidR="00B51CA4">
        <w:rPr>
          <w:rFonts w:ascii="Times New Roman" w:hAnsi="Times New Roman" w:cs="Times New Roman"/>
          <w:sz w:val="24"/>
          <w:szCs w:val="24"/>
          <w:lang w:eastAsia="en-GB"/>
        </w:rPr>
        <w:t xml:space="preserve"> lub miejsca, w którym osobę podejrzaną o zakażenie można </w:t>
      </w:r>
      <w:r w:rsidR="00B51CA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odosobn</w:t>
      </w:r>
      <w:r w:rsidR="0048686E">
        <w:rPr>
          <w:rFonts w:ascii="Times New Roman" w:hAnsi="Times New Roman" w:cs="Times New Roman"/>
          <w:sz w:val="24"/>
          <w:szCs w:val="24"/>
          <w:lang w:eastAsia="en-GB"/>
        </w:rPr>
        <w:t>ić</w:t>
      </w:r>
      <w:r w:rsidR="00B51CA4">
        <w:rPr>
          <w:rFonts w:ascii="Times New Roman" w:hAnsi="Times New Roman" w:cs="Times New Roman"/>
          <w:sz w:val="24"/>
          <w:szCs w:val="24"/>
          <w:lang w:eastAsia="en-GB"/>
        </w:rPr>
        <w:t xml:space="preserve"> od innych osób</w:t>
      </w:r>
      <w:r w:rsidR="007E52C1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8C5A00">
        <w:rPr>
          <w:rFonts w:ascii="Times New Roman" w:hAnsi="Times New Roman" w:cs="Times New Roman"/>
          <w:sz w:val="24"/>
          <w:szCs w:val="24"/>
          <w:lang w:eastAsia="en-GB"/>
        </w:rPr>
        <w:t xml:space="preserve"> do czasu podjęcia przez zespół medyczny celem przewiezienia do oddziału zakaźnego</w:t>
      </w:r>
      <w:r w:rsidR="00520B74">
        <w:rPr>
          <w:rFonts w:ascii="Times New Roman" w:hAnsi="Times New Roman" w:cs="Times New Roman"/>
          <w:sz w:val="24"/>
          <w:szCs w:val="24"/>
          <w:lang w:eastAsia="en-GB"/>
        </w:rPr>
        <w:t xml:space="preserve"> lub izolatorium</w:t>
      </w:r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17F39B1D" w14:textId="471C604D" w:rsidR="00906EEE" w:rsidRDefault="00906EEE" w:rsidP="001622FF">
      <w:pPr>
        <w:pStyle w:val="Akapitzlist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umożliwienie całodobowej działalności noclegowni w celu ograniczenia ruchu oso</w:t>
      </w:r>
      <w:r w:rsidR="0048686E">
        <w:rPr>
          <w:rFonts w:ascii="Times New Roman" w:hAnsi="Times New Roman" w:cs="Times New Roman"/>
          <w:sz w:val="24"/>
          <w:szCs w:val="24"/>
          <w:lang w:eastAsia="en-GB"/>
        </w:rPr>
        <w:t xml:space="preserve">bowego w placówce oraz </w:t>
      </w:r>
      <w:r>
        <w:rPr>
          <w:rFonts w:ascii="Times New Roman" w:hAnsi="Times New Roman" w:cs="Times New Roman"/>
          <w:sz w:val="24"/>
          <w:szCs w:val="24"/>
          <w:lang w:eastAsia="en-GB"/>
        </w:rPr>
        <w:t>przebywania osób bezdomnych w przestrzeni publicznej</w:t>
      </w:r>
      <w:r w:rsidRPr="00524FE0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7792608D" w14:textId="207B255D" w:rsidR="009A319A" w:rsidRPr="007E52C1" w:rsidRDefault="009A319A" w:rsidP="000A27C2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sz w:val="24"/>
          <w:szCs w:val="24"/>
          <w:u w:val="single"/>
        </w:rPr>
        <w:t>Jeżeli w placówce zapewnione jest wyżywienie dla osób bezdomnych</w:t>
      </w:r>
      <w:r w:rsidR="00E41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2FF">
        <w:rPr>
          <w:rFonts w:ascii="Times New Roman" w:hAnsi="Times New Roman" w:cs="Times New Roman"/>
          <w:sz w:val="24"/>
          <w:szCs w:val="24"/>
          <w:u w:val="single"/>
        </w:rPr>
        <w:t xml:space="preserve">dodatkowo </w:t>
      </w:r>
      <w:r w:rsidR="00E4120A">
        <w:rPr>
          <w:rFonts w:ascii="Times New Roman" w:hAnsi="Times New Roman" w:cs="Times New Roman"/>
          <w:sz w:val="24"/>
          <w:szCs w:val="24"/>
          <w:u w:val="single"/>
        </w:rPr>
        <w:t>rekomenduje się</w:t>
      </w:r>
      <w:r w:rsidRPr="007E52C1">
        <w:rPr>
          <w:rFonts w:ascii="Times New Roman" w:hAnsi="Times New Roman" w:cs="Times New Roman"/>
          <w:sz w:val="24"/>
          <w:szCs w:val="24"/>
        </w:rPr>
        <w:t>:</w:t>
      </w:r>
    </w:p>
    <w:p w14:paraId="458F0A31" w14:textId="77777777" w:rsidR="00C3014D" w:rsidRPr="007E52C1" w:rsidRDefault="00C3014D" w:rsidP="007E52C1">
      <w:pPr>
        <w:widowControl w:val="0"/>
        <w:numPr>
          <w:ilvl w:val="0"/>
          <w:numId w:val="12"/>
        </w:numPr>
        <w:tabs>
          <w:tab w:val="left" w:pos="361"/>
        </w:tabs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color w:val="000000"/>
          <w:sz w:val="24"/>
          <w:szCs w:val="24"/>
        </w:rPr>
        <w:t>wyłączenie źródełek i fontann wody pitnej, zapewnienie korzystania z innych dystrybutorów; zalecenia higieniczne w przypadku innych dystrybutorów wody zostały wskazane na stronie internetowej GIS;</w:t>
      </w:r>
    </w:p>
    <w:p w14:paraId="1B86D524" w14:textId="77777777" w:rsidR="00C3014D" w:rsidRPr="007E52C1" w:rsidRDefault="00C3014D" w:rsidP="00C3014D">
      <w:pPr>
        <w:widowControl w:val="0"/>
        <w:numPr>
          <w:ilvl w:val="0"/>
          <w:numId w:val="12"/>
        </w:numPr>
        <w:tabs>
          <w:tab w:val="left" w:pos="361"/>
        </w:tabs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color w:val="000000"/>
          <w:sz w:val="24"/>
          <w:szCs w:val="24"/>
        </w:rPr>
        <w:t>przy organizacji żywienia, obok warunków higienicznych z zakresu bezpieczeństwa żywności, dodatkowo wprowadzenie zasad szczególnej ostrożności dotyczących zabezpieczenia epidemiologicznego pracowników, odległość stanowisk pracy, środki ochrony osobistej, płyny dezynfekujące do czyszczenia powierzchni i sprzętów. Szczególną uwagę należy zwrócić na utrzymanie wysokiej higieny, mycia i dezynfekcji stanowisk pracy, opakowań produktów, sprzętu kuchennego, naczyń stołowych oraz sztućców;</w:t>
      </w:r>
    </w:p>
    <w:p w14:paraId="1EAB89AA" w14:textId="6E397938" w:rsidR="00C3014D" w:rsidRPr="007E52C1" w:rsidRDefault="00E4120A" w:rsidP="00C3014D">
      <w:pPr>
        <w:widowControl w:val="0"/>
        <w:numPr>
          <w:ilvl w:val="0"/>
          <w:numId w:val="12"/>
        </w:numPr>
        <w:tabs>
          <w:tab w:val="left" w:pos="361"/>
        </w:tabs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color w:val="000000"/>
          <w:sz w:val="24"/>
          <w:szCs w:val="24"/>
        </w:rPr>
        <w:t xml:space="preserve">bezpieczne </w:t>
      </w:r>
      <w:r w:rsidR="00C3014D" w:rsidRPr="007E52C1">
        <w:rPr>
          <w:rFonts w:ascii="Times New Roman" w:hAnsi="Times New Roman" w:cs="Times New Roman"/>
          <w:color w:val="000000"/>
          <w:sz w:val="24"/>
          <w:szCs w:val="24"/>
        </w:rPr>
        <w:t xml:space="preserve">korzystanie z posiłków, w miejscach do tego przeznaczonych.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Tam gdzie to ma zastosowanie – </w:t>
      </w:r>
      <w:r w:rsidR="00C3014D" w:rsidRPr="007E52C1">
        <w:rPr>
          <w:rFonts w:ascii="Times New Roman" w:hAnsi="Times New Roman" w:cs="Times New Roman"/>
          <w:color w:val="000000"/>
          <w:sz w:val="24"/>
          <w:szCs w:val="24"/>
        </w:rPr>
        <w:t xml:space="preserve">rekomenduje się zmianowe wydawanie posiłków, czyszczenie blatów stołów i poręczy krzeseł po każdej grupie; </w:t>
      </w:r>
    </w:p>
    <w:p w14:paraId="35CD1274" w14:textId="77777777" w:rsidR="00C3014D" w:rsidRPr="007E52C1" w:rsidRDefault="00C3014D" w:rsidP="00C3014D">
      <w:pPr>
        <w:widowControl w:val="0"/>
        <w:numPr>
          <w:ilvl w:val="0"/>
          <w:numId w:val="12"/>
        </w:numPr>
        <w:tabs>
          <w:tab w:val="left" w:pos="361"/>
        </w:tabs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sz w:val="24"/>
          <w:szCs w:val="24"/>
        </w:rPr>
        <w:t>usunięcie dodatków (np. cukier, jednorazowe sztućce, wazoniki, serwetniki) z obszaru sali jadalnej;</w:t>
      </w:r>
    </w:p>
    <w:p w14:paraId="1749C1DD" w14:textId="77777777" w:rsidR="00C3014D" w:rsidRPr="007E52C1" w:rsidRDefault="00C3014D" w:rsidP="00C3014D">
      <w:pPr>
        <w:widowControl w:val="0"/>
        <w:numPr>
          <w:ilvl w:val="0"/>
          <w:numId w:val="12"/>
        </w:numPr>
        <w:tabs>
          <w:tab w:val="left" w:pos="361"/>
        </w:tabs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sz w:val="24"/>
          <w:szCs w:val="24"/>
        </w:rPr>
        <w:t>wyłączenie z użycia przestrzeni samoobsługowych, w tym barów sałatkowych, bufetów oraz dozowników do samodzielnego nalewania napojów.</w:t>
      </w:r>
    </w:p>
    <w:p w14:paraId="039EE6F9" w14:textId="36E7BBED" w:rsidR="00C3014D" w:rsidRPr="007E52C1" w:rsidRDefault="00C3014D" w:rsidP="00C3014D">
      <w:pPr>
        <w:widowControl w:val="0"/>
        <w:numPr>
          <w:ilvl w:val="0"/>
          <w:numId w:val="12"/>
        </w:numPr>
        <w:tabs>
          <w:tab w:val="left" w:pos="361"/>
        </w:tabs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sz w:val="24"/>
          <w:szCs w:val="24"/>
        </w:rPr>
        <w:t>w przypadku gdy posiłk</w:t>
      </w:r>
      <w:r w:rsidR="001622FF">
        <w:rPr>
          <w:rFonts w:ascii="Times New Roman" w:hAnsi="Times New Roman" w:cs="Times New Roman"/>
          <w:sz w:val="24"/>
          <w:szCs w:val="24"/>
        </w:rPr>
        <w:t xml:space="preserve">i dostarcza zewnętrzny catering – </w:t>
      </w:r>
      <w:r w:rsidRPr="007E52C1">
        <w:rPr>
          <w:rFonts w:ascii="Times New Roman" w:hAnsi="Times New Roman" w:cs="Times New Roman"/>
          <w:sz w:val="24"/>
          <w:szCs w:val="24"/>
        </w:rPr>
        <w:t>zapewnienie przez firmy cateringowe pojemników i sztućców jednorazowych. Jeżeli jednakże posiłki dostarczane przez firmę cateringową są przywożone w pojemnikach zbiorczych, rozkładane na miejscu na talerze, i tam zapewnione zostały sztućce i naczynia wielorazowego użytku, to taki sposób podawania posiłków jest właściwy jeżeli w placówce:</w:t>
      </w:r>
    </w:p>
    <w:p w14:paraId="020F8DF7" w14:textId="3390D936" w:rsidR="00C3014D" w:rsidRPr="007E52C1" w:rsidRDefault="00C3014D" w:rsidP="00C3014D">
      <w:pPr>
        <w:widowControl w:val="0"/>
        <w:numPr>
          <w:ilvl w:val="0"/>
          <w:numId w:val="13"/>
        </w:numPr>
        <w:tabs>
          <w:tab w:val="left" w:pos="361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2C1">
        <w:rPr>
          <w:rFonts w:ascii="Times New Roman" w:hAnsi="Times New Roman" w:cs="Times New Roman"/>
          <w:sz w:val="24"/>
          <w:szCs w:val="24"/>
        </w:rPr>
        <w:t>naczynia i sztućce będą myte w zmywarce z dodatkiem detergentu, w temperaturze min. 60</w:t>
      </w:r>
      <w:r w:rsidRPr="007E52C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E52C1">
        <w:rPr>
          <w:rFonts w:ascii="Times New Roman" w:hAnsi="Times New Roman" w:cs="Times New Roman"/>
          <w:sz w:val="24"/>
          <w:szCs w:val="24"/>
        </w:rPr>
        <w:t>C (zaleca się zmywarkę z funkcją wyparzania, a jeśli jej nie ma –</w:t>
      </w:r>
      <w:r w:rsidR="007E52C1">
        <w:rPr>
          <w:rFonts w:ascii="Times New Roman" w:hAnsi="Times New Roman" w:cs="Times New Roman"/>
          <w:sz w:val="24"/>
          <w:szCs w:val="24"/>
        </w:rPr>
        <w:t xml:space="preserve"> </w:t>
      </w:r>
      <w:r w:rsidRPr="007E52C1">
        <w:rPr>
          <w:rFonts w:ascii="Times New Roman" w:hAnsi="Times New Roman" w:cs="Times New Roman"/>
          <w:sz w:val="24"/>
          <w:szCs w:val="24"/>
        </w:rPr>
        <w:t>w</w:t>
      </w:r>
      <w:r w:rsidR="001622FF">
        <w:rPr>
          <w:rFonts w:ascii="Times New Roman" w:hAnsi="Times New Roman" w:cs="Times New Roman"/>
          <w:sz w:val="24"/>
          <w:szCs w:val="24"/>
        </w:rPr>
        <w:t>yparzanie gorącą wodą po myciu)</w:t>
      </w:r>
      <w:r w:rsidR="001622FF" w:rsidRPr="001622FF">
        <w:rPr>
          <w:rFonts w:ascii="Times New Roman" w:hAnsi="Times New Roman" w:cs="Times New Roman"/>
          <w:sz w:val="24"/>
          <w:szCs w:val="24"/>
        </w:rPr>
        <w:t xml:space="preserve"> </w:t>
      </w:r>
      <w:r w:rsidR="001622FF" w:rsidRPr="007E52C1">
        <w:rPr>
          <w:rFonts w:ascii="Times New Roman" w:hAnsi="Times New Roman" w:cs="Times New Roman"/>
          <w:sz w:val="24"/>
          <w:szCs w:val="24"/>
        </w:rPr>
        <w:t>lub</w:t>
      </w:r>
    </w:p>
    <w:p w14:paraId="57AE4986" w14:textId="0086A970" w:rsidR="009A319A" w:rsidRPr="007E52C1" w:rsidRDefault="00C3014D" w:rsidP="007E52C1">
      <w:pPr>
        <w:widowControl w:val="0"/>
        <w:numPr>
          <w:ilvl w:val="0"/>
          <w:numId w:val="13"/>
        </w:numPr>
        <w:tabs>
          <w:tab w:val="left" w:pos="361"/>
        </w:tabs>
        <w:spacing w:before="120" w:after="0" w:line="360" w:lineRule="auto"/>
        <w:jc w:val="both"/>
        <w:rPr>
          <w:rFonts w:ascii="Arial" w:hAnsi="Arial" w:cs="Arial"/>
        </w:rPr>
      </w:pPr>
      <w:r w:rsidRPr="007E52C1">
        <w:rPr>
          <w:rFonts w:ascii="Times New Roman" w:hAnsi="Times New Roman" w:cs="Times New Roman"/>
          <w:sz w:val="24"/>
          <w:szCs w:val="24"/>
        </w:rPr>
        <w:lastRenderedPageBreak/>
        <w:t>myte w gorącej wodzie z dodatkiem detergentu i wyparzane. Zasady dotyczące mycia zastawy stołowej w placówce są takie same jak opisane powyżej w  przypadku przygotowywania (i podawania) posiłku na miejscu.</w:t>
      </w:r>
      <w:bookmarkStart w:id="1" w:name="bookmark46"/>
      <w:bookmarkStart w:id="2" w:name="bookmark47"/>
      <w:bookmarkStart w:id="3" w:name="bookmark48"/>
      <w:bookmarkEnd w:id="1"/>
      <w:bookmarkEnd w:id="2"/>
      <w:bookmarkEnd w:id="3"/>
    </w:p>
    <w:p w14:paraId="54477D8F" w14:textId="77777777" w:rsidR="00906EEE" w:rsidRPr="00D54A18" w:rsidRDefault="00906EEE" w:rsidP="00D54A1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w </w:t>
      </w:r>
      <w:r w:rsidRPr="00D54A18">
        <w:rPr>
          <w:rFonts w:ascii="Times New Roman" w:hAnsi="Times New Roman" w:cs="Times New Roman"/>
          <w:sz w:val="24"/>
          <w:szCs w:val="24"/>
          <w:u w:val="single"/>
          <w:lang w:eastAsia="en-GB"/>
        </w:rPr>
        <w:t>zakresie pracy personelu:</w:t>
      </w:r>
    </w:p>
    <w:p w14:paraId="55A8B5A8" w14:textId="18EA3C66" w:rsidR="00906EEE" w:rsidRDefault="00906EEE" w:rsidP="00524FE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monitorowa</w:t>
      </w:r>
      <w:r>
        <w:rPr>
          <w:rFonts w:ascii="Times New Roman" w:hAnsi="Times New Roman" w:cs="Times New Roman"/>
          <w:sz w:val="24"/>
          <w:szCs w:val="24"/>
          <w:lang w:eastAsia="en-GB"/>
        </w:rPr>
        <w:t>nie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stan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zdrowia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personelu;</w:t>
      </w:r>
    </w:p>
    <w:p w14:paraId="444DDEA6" w14:textId="0C22DAF0" w:rsidR="00906EEE" w:rsidRDefault="00906EEE" w:rsidP="00146DA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bezwzględn</w:t>
      </w: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niedopuszcza</w:t>
      </w:r>
      <w:r>
        <w:rPr>
          <w:rFonts w:ascii="Times New Roman" w:hAnsi="Times New Roman" w:cs="Times New Roman"/>
          <w:sz w:val="24"/>
          <w:szCs w:val="24"/>
          <w:lang w:eastAsia="en-GB"/>
        </w:rPr>
        <w:t>nie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do pracy pracownik</w:t>
      </w:r>
      <w:r>
        <w:rPr>
          <w:rFonts w:ascii="Times New Roman" w:hAnsi="Times New Roman" w:cs="Times New Roman"/>
          <w:sz w:val="24"/>
          <w:szCs w:val="24"/>
          <w:lang w:eastAsia="en-GB"/>
        </w:rPr>
        <w:t>ów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wykazujący</w:t>
      </w:r>
      <w:r>
        <w:rPr>
          <w:rFonts w:ascii="Times New Roman" w:hAnsi="Times New Roman" w:cs="Times New Roman"/>
          <w:sz w:val="24"/>
          <w:szCs w:val="24"/>
          <w:lang w:eastAsia="en-GB"/>
        </w:rPr>
        <w:t>ch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objawy </w:t>
      </w:r>
      <w:r w:rsidRPr="00146DA7">
        <w:rPr>
          <w:rFonts w:ascii="Times New Roman" w:hAnsi="Times New Roman" w:cs="Times New Roman"/>
          <w:sz w:val="24"/>
          <w:szCs w:val="24"/>
          <w:lang w:eastAsia="en-GB"/>
        </w:rPr>
        <w:t>mogące wskazywać na infekcję dróg oddechowych, w tym w szczególności gorączkę, kaszel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7A63605E" w14:textId="6D0C5EB1" w:rsidR="00906EEE" w:rsidRDefault="00906EEE" w:rsidP="00524FE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911C35">
        <w:rPr>
          <w:rFonts w:ascii="Times New Roman" w:hAnsi="Times New Roman" w:cs="Times New Roman"/>
          <w:sz w:val="24"/>
          <w:szCs w:val="24"/>
          <w:lang w:eastAsia="en-GB"/>
        </w:rPr>
        <w:t>ogranicz</w:t>
      </w:r>
      <w:r>
        <w:rPr>
          <w:rFonts w:ascii="Times New Roman" w:hAnsi="Times New Roman" w:cs="Times New Roman"/>
          <w:sz w:val="24"/>
          <w:szCs w:val="24"/>
          <w:lang w:eastAsia="en-GB"/>
        </w:rPr>
        <w:t>enie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 xml:space="preserve"> do minimum kadry obecnej w placówce poprzez np.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11C35">
        <w:rPr>
          <w:rFonts w:ascii="Times New Roman" w:hAnsi="Times New Roman" w:cs="Times New Roman"/>
          <w:sz w:val="24"/>
          <w:szCs w:val="24"/>
          <w:lang w:eastAsia="en-GB"/>
        </w:rPr>
        <w:t>umożliwienie pracy zdalnej pracownikom biurowym</w:t>
      </w:r>
      <w:r w:rsidRPr="00524FE0"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lub zmianę</w:t>
      </w:r>
      <w:r w:rsidRPr="00524FE0">
        <w:rPr>
          <w:rFonts w:ascii="Times New Roman" w:hAnsi="Times New Roman" w:cs="Times New Roman"/>
          <w:sz w:val="24"/>
          <w:szCs w:val="24"/>
          <w:lang w:eastAsia="en-GB"/>
        </w:rPr>
        <w:t xml:space="preserve"> normy czasu pracy pracowników (wprowadzenie tzw. rotacyjnego czasu pracy);</w:t>
      </w:r>
    </w:p>
    <w:p w14:paraId="5174DCB9" w14:textId="6D4DAF2A" w:rsidR="00906EEE" w:rsidRPr="005E5A09" w:rsidRDefault="00906EEE" w:rsidP="000B51D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6990">
        <w:rPr>
          <w:rFonts w:ascii="Times New Roman" w:hAnsi="Times New Roman" w:cs="Times New Roman"/>
          <w:sz w:val="24"/>
          <w:szCs w:val="24"/>
          <w:lang w:eastAsia="en-GB"/>
        </w:rPr>
        <w:t>zapewnieni</w:t>
      </w: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486990">
        <w:rPr>
          <w:rFonts w:ascii="Times New Roman" w:hAnsi="Times New Roman" w:cs="Times New Roman"/>
          <w:sz w:val="24"/>
          <w:szCs w:val="24"/>
          <w:lang w:eastAsia="en-GB"/>
        </w:rPr>
        <w:t xml:space="preserve"> ciągłości </w:t>
      </w:r>
      <w:r>
        <w:rPr>
          <w:rFonts w:ascii="Times New Roman" w:hAnsi="Times New Roman" w:cs="Times New Roman"/>
          <w:sz w:val="24"/>
          <w:szCs w:val="24"/>
          <w:lang w:eastAsia="en-GB"/>
        </w:rPr>
        <w:t>dyżurów kadry w placówce</w:t>
      </w:r>
      <w:r w:rsidRPr="00486990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146DA7">
        <w:rPr>
          <w:rFonts w:ascii="Times New Roman" w:hAnsi="Times New Roman" w:cs="Times New Roman"/>
          <w:sz w:val="24"/>
          <w:szCs w:val="24"/>
          <w:lang w:eastAsia="en-GB"/>
        </w:rPr>
        <w:t>a w razie potrzeby</w:t>
      </w:r>
      <w:r w:rsidR="00946BA3">
        <w:rPr>
          <w:rFonts w:ascii="Times New Roman" w:hAnsi="Times New Roman" w:cs="Times New Roman"/>
          <w:sz w:val="24"/>
          <w:szCs w:val="24"/>
          <w:lang w:eastAsia="pl-PL"/>
        </w:rPr>
        <w:t xml:space="preserve"> oddelegowanie</w:t>
      </w:r>
      <w:r w:rsidRPr="00146DA7">
        <w:rPr>
          <w:rFonts w:ascii="Times New Roman" w:hAnsi="Times New Roman" w:cs="Times New Roman"/>
          <w:sz w:val="24"/>
          <w:szCs w:val="24"/>
          <w:lang w:eastAsia="pl-PL"/>
        </w:rPr>
        <w:t xml:space="preserve"> poszczególnych członków personelu do wspomagania opieki nad o</w:t>
      </w:r>
      <w:r w:rsidR="0048686E">
        <w:rPr>
          <w:rFonts w:ascii="Times New Roman" w:hAnsi="Times New Roman" w:cs="Times New Roman"/>
          <w:sz w:val="24"/>
          <w:szCs w:val="24"/>
          <w:lang w:eastAsia="pl-PL"/>
        </w:rPr>
        <w:t>sobami przebywającymi w schroniskach i schroniskach z usługami opiekuńczymi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B4498AD" w14:textId="77777777" w:rsidR="00906EEE" w:rsidRPr="005E5A09" w:rsidRDefault="00906EEE" w:rsidP="005E5A09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5E5A09">
        <w:rPr>
          <w:rFonts w:ascii="Times New Roman" w:hAnsi="Times New Roman" w:cs="Times New Roman"/>
          <w:sz w:val="24"/>
          <w:szCs w:val="24"/>
          <w:u w:val="single"/>
          <w:lang w:eastAsia="en-GB"/>
        </w:rPr>
        <w:t>w zakresie postępowania w przypadku przyjmowania nowej osoby do placówki:</w:t>
      </w:r>
    </w:p>
    <w:p w14:paraId="4641319E" w14:textId="77777777" w:rsidR="00E4120A" w:rsidRDefault="00906EEE" w:rsidP="007842C1">
      <w:pPr>
        <w:pStyle w:val="Akapitzlist"/>
        <w:numPr>
          <w:ilvl w:val="0"/>
          <w:numId w:val="20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E52C1">
        <w:rPr>
          <w:rFonts w:ascii="Times New Roman" w:hAnsi="Times New Roman" w:cs="Times New Roman"/>
          <w:sz w:val="24"/>
          <w:szCs w:val="24"/>
          <w:lang w:eastAsia="en-GB"/>
        </w:rPr>
        <w:t>realizowanie przyjęć do placówki wyłącznie po pobycie nowo przyjmowanej osoby w miejscu odosobnienia, w odseparowanym pomieszczeniu przez okres 1</w:t>
      </w:r>
      <w:r w:rsidR="00E4120A">
        <w:rPr>
          <w:rFonts w:ascii="Times New Roman" w:hAnsi="Times New Roman" w:cs="Times New Roman"/>
          <w:sz w:val="24"/>
          <w:szCs w:val="24"/>
          <w:lang w:eastAsia="en-GB"/>
        </w:rPr>
        <w:t>0</w:t>
      </w:r>
      <w:r w:rsidRPr="007E52C1">
        <w:rPr>
          <w:rFonts w:ascii="Times New Roman" w:hAnsi="Times New Roman" w:cs="Times New Roman"/>
          <w:sz w:val="24"/>
          <w:szCs w:val="24"/>
          <w:lang w:eastAsia="en-GB"/>
        </w:rPr>
        <w:t xml:space="preserve"> dni, w celu potwierdzenia jej stanu zdrowia i ograniczenia kontaktu z pozostałymi osobami korzystającymi ze schronienia</w:t>
      </w:r>
      <w:r w:rsidR="00E4120A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14:paraId="61A1D4CD" w14:textId="6AC84562" w:rsidR="00906EEE" w:rsidRDefault="00E4120A" w:rsidP="000D262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4120A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Ważne: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7A031F">
        <w:rPr>
          <w:rFonts w:ascii="Times New Roman" w:hAnsi="Times New Roman" w:cs="Times New Roman"/>
          <w:sz w:val="24"/>
          <w:szCs w:val="24"/>
          <w:lang w:eastAsia="en-GB"/>
        </w:rPr>
        <w:t xml:space="preserve">miejsca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odosobnienia powinny być tworzone </w:t>
      </w:r>
      <w:r w:rsidRPr="007A031F">
        <w:rPr>
          <w:rFonts w:ascii="Times New Roman" w:hAnsi="Times New Roman" w:cs="Times New Roman"/>
          <w:sz w:val="24"/>
          <w:szCs w:val="24"/>
          <w:lang w:eastAsia="en-GB"/>
        </w:rPr>
        <w:t xml:space="preserve">z uwzględnieniem infrastruktury </w:t>
      </w:r>
      <w:r>
        <w:rPr>
          <w:rFonts w:ascii="Times New Roman" w:hAnsi="Times New Roman" w:cs="Times New Roman"/>
          <w:sz w:val="24"/>
          <w:szCs w:val="24"/>
          <w:lang w:eastAsia="en-GB"/>
        </w:rPr>
        <w:t>będącej w dyspozycji właściwej miejscowo</w:t>
      </w:r>
      <w:r w:rsidRPr="007A031F">
        <w:rPr>
          <w:rFonts w:ascii="Times New Roman" w:hAnsi="Times New Roman" w:cs="Times New Roman"/>
          <w:sz w:val="24"/>
          <w:szCs w:val="24"/>
          <w:lang w:eastAsia="en-GB"/>
        </w:rPr>
        <w:t xml:space="preserve"> jedn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ostki samorządu terytorialnego </w:t>
      </w:r>
      <w:r w:rsidR="00520B74">
        <w:rPr>
          <w:rFonts w:ascii="Times New Roman" w:hAnsi="Times New Roman" w:cs="Times New Roman"/>
          <w:sz w:val="24"/>
          <w:szCs w:val="24"/>
          <w:lang w:eastAsia="en-GB"/>
        </w:rPr>
        <w:t>lub</w:t>
      </w:r>
      <w:r w:rsidR="00520B74" w:rsidRPr="007A031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7A031F">
        <w:rPr>
          <w:rFonts w:ascii="Times New Roman" w:hAnsi="Times New Roman" w:cs="Times New Roman"/>
          <w:sz w:val="24"/>
          <w:szCs w:val="24"/>
          <w:lang w:eastAsia="en-GB"/>
        </w:rPr>
        <w:t>konkretnej placówki</w:t>
      </w:r>
      <w:r w:rsidR="00520B74">
        <w:rPr>
          <w:rFonts w:ascii="Times New Roman" w:hAnsi="Times New Roman" w:cs="Times New Roman"/>
          <w:sz w:val="24"/>
          <w:szCs w:val="24"/>
          <w:lang w:eastAsia="en-GB"/>
        </w:rPr>
        <w:t xml:space="preserve"> w porozumieniu z podmiotem prowadzącym</w:t>
      </w:r>
      <w:r w:rsidRPr="007A031F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5DD6D778" w14:textId="29580204" w:rsidR="00B373AB" w:rsidRPr="00E4120A" w:rsidRDefault="00B373AB" w:rsidP="00B373A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Zgodnie </w:t>
      </w:r>
      <w:r w:rsidRPr="00B373AB">
        <w:rPr>
          <w:rFonts w:ascii="Times New Roman" w:hAnsi="Times New Roman" w:cs="Times New Roman"/>
          <w:sz w:val="24"/>
          <w:szCs w:val="24"/>
          <w:lang w:eastAsia="en-GB"/>
        </w:rPr>
        <w:t xml:space="preserve">z art. 17 ust. 1 pkt 3 ustawy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z dnia 12 marca 2004 r. o pomocy społecznej </w:t>
      </w:r>
      <w:r w:rsidRPr="00B373AB">
        <w:rPr>
          <w:rFonts w:ascii="Times New Roman" w:hAnsi="Times New Roman" w:cs="Times New Roman"/>
          <w:sz w:val="24"/>
          <w:szCs w:val="24"/>
          <w:lang w:eastAsia="en-GB"/>
        </w:rPr>
        <w:t>udzielenie schronienia osobom tego pozbawionym należy do zadań własnych gminy o charakterze obowiązkowym.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Jednakże na mocy </w:t>
      </w:r>
      <w:r w:rsidRPr="00B373AB">
        <w:rPr>
          <w:rFonts w:ascii="Times New Roman" w:hAnsi="Times New Roman" w:cs="Times New Roman"/>
          <w:sz w:val="24"/>
          <w:szCs w:val="24"/>
          <w:lang w:eastAsia="en-GB"/>
        </w:rPr>
        <w:t xml:space="preserve">art. 48a ust. 9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tejże </w:t>
      </w:r>
      <w:r w:rsidRPr="00B373AB">
        <w:rPr>
          <w:rFonts w:ascii="Times New Roman" w:hAnsi="Times New Roman" w:cs="Times New Roman"/>
          <w:sz w:val="24"/>
          <w:szCs w:val="24"/>
          <w:lang w:eastAsia="en-GB"/>
        </w:rPr>
        <w:t>ustawy w sytuacji kryzysowej występującej na skalę masową przyznanie tymczasowego schronienia może nastąpić z pominięciem obowiązujących standardów oraz w innej formie niż określone w niniejszej ustawie.</w:t>
      </w:r>
    </w:p>
    <w:p w14:paraId="186D9FE8" w14:textId="2EF5687A" w:rsidR="00906EEE" w:rsidRDefault="007842C1" w:rsidP="007842C1">
      <w:pPr>
        <w:pStyle w:val="Akapitzlist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się do rekomendacji</w:t>
      </w:r>
      <w:r w:rsidR="00837CB9">
        <w:rPr>
          <w:rFonts w:ascii="Times New Roman" w:hAnsi="Times New Roman" w:cs="Times New Roman"/>
          <w:sz w:val="24"/>
          <w:szCs w:val="24"/>
        </w:rPr>
        <w:t xml:space="preserve"> Głównego Inspektoratu Sanitarnego w zakresie zapewnienia</w:t>
      </w:r>
      <w:r w:rsidR="00906EEE">
        <w:rPr>
          <w:rFonts w:ascii="Times New Roman" w:hAnsi="Times New Roman" w:cs="Times New Roman"/>
          <w:sz w:val="24"/>
          <w:szCs w:val="24"/>
        </w:rPr>
        <w:t xml:space="preserve"> personelowi mającemu bezpośredni kontakt z nowoprzyjętą osobą do placówki środków</w:t>
      </w:r>
      <w:r w:rsidR="00906EEE" w:rsidRPr="001C6E8D">
        <w:rPr>
          <w:rFonts w:ascii="Times New Roman" w:hAnsi="Times New Roman" w:cs="Times New Roman"/>
          <w:sz w:val="24"/>
          <w:szCs w:val="24"/>
        </w:rPr>
        <w:t xml:space="preserve"> ochrony indywidualnej:</w:t>
      </w:r>
    </w:p>
    <w:p w14:paraId="45BCF4F7" w14:textId="24B3DCD5" w:rsidR="007E52C1" w:rsidRDefault="00C3014D" w:rsidP="007E52C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4D">
        <w:rPr>
          <w:rFonts w:ascii="Times New Roman" w:hAnsi="Times New Roman" w:cs="Times New Roman"/>
          <w:sz w:val="24"/>
          <w:szCs w:val="24"/>
        </w:rPr>
        <w:lastRenderedPageBreak/>
        <w:t>kombinezon albo nieprzemakalny fartuch z długim rękawem w</w:t>
      </w:r>
      <w:r w:rsidR="00E4120A">
        <w:rPr>
          <w:rFonts w:ascii="Times New Roman" w:hAnsi="Times New Roman" w:cs="Times New Roman"/>
          <w:sz w:val="24"/>
          <w:szCs w:val="24"/>
        </w:rPr>
        <w:t>iązany z tyłu (np. flizelinowy);</w:t>
      </w:r>
    </w:p>
    <w:p w14:paraId="44BD93B1" w14:textId="03ED680A" w:rsidR="00C3014D" w:rsidRPr="00C3014D" w:rsidRDefault="00C3014D" w:rsidP="007E52C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4D">
        <w:rPr>
          <w:rFonts w:ascii="Times New Roman" w:hAnsi="Times New Roman" w:cs="Times New Roman"/>
          <w:sz w:val="24"/>
          <w:szCs w:val="24"/>
        </w:rPr>
        <w:t>jednorazowa maska osłaniająca usta i nos z filtrem co najmniej klasy N95/FFP2;</w:t>
      </w:r>
    </w:p>
    <w:p w14:paraId="37D7C51E" w14:textId="6989DE60" w:rsidR="00C3014D" w:rsidRPr="00C3014D" w:rsidRDefault="00C3014D" w:rsidP="007E52C1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4D">
        <w:rPr>
          <w:rFonts w:ascii="Times New Roman" w:hAnsi="Times New Roman" w:cs="Times New Roman"/>
          <w:sz w:val="24"/>
          <w:szCs w:val="24"/>
        </w:rPr>
        <w:t>gogle lub przyłbica ochronna - jednorazowa lub poddana uprzednio procedurze dekontaminacyjnej;</w:t>
      </w:r>
    </w:p>
    <w:p w14:paraId="7A97C9FA" w14:textId="1FC83F37" w:rsidR="00906EEE" w:rsidRPr="001622FF" w:rsidRDefault="007E52C1" w:rsidP="001622FF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jednorazowe rękawice nitrylowe.</w:t>
      </w:r>
    </w:p>
    <w:p w14:paraId="2C2C67DE" w14:textId="77777777" w:rsidR="00906EEE" w:rsidRPr="00D54A18" w:rsidRDefault="00906EEE" w:rsidP="00D54A18">
      <w:pPr>
        <w:pStyle w:val="Akapitzlist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w </w:t>
      </w:r>
      <w:r w:rsidRPr="00D54A18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zakresie postępowania w przypadku podejrzenia zakażenia u osoby przebywającej w placówce: </w:t>
      </w:r>
    </w:p>
    <w:p w14:paraId="3E9986CA" w14:textId="0CDE09C2" w:rsidR="008C5A00" w:rsidRPr="00073355" w:rsidRDefault="008C5A00" w:rsidP="008C5A00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bezzwłoczne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odizolowa</w:t>
      </w:r>
      <w:r>
        <w:rPr>
          <w:rFonts w:ascii="Times New Roman" w:hAnsi="Times New Roman" w:cs="Times New Roman"/>
          <w:sz w:val="24"/>
          <w:szCs w:val="24"/>
          <w:lang w:eastAsia="en-GB"/>
        </w:rPr>
        <w:t>nie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osob</w:t>
      </w:r>
      <w:r>
        <w:rPr>
          <w:rFonts w:ascii="Times New Roman" w:hAnsi="Times New Roman" w:cs="Times New Roman"/>
          <w:sz w:val="24"/>
          <w:szCs w:val="24"/>
          <w:lang w:eastAsia="en-GB"/>
        </w:rPr>
        <w:t>y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z objawami w specjalnie przygotowanym do tego celu pomieszczeniu izolacyjnym</w:t>
      </w:r>
      <w:r>
        <w:rPr>
          <w:rFonts w:ascii="Times New Roman" w:hAnsi="Times New Roman" w:cs="Times New Roman"/>
          <w:sz w:val="24"/>
          <w:szCs w:val="24"/>
          <w:lang w:eastAsia="en-GB"/>
        </w:rPr>
        <w:t>/ wyznaczonym miejscu;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22D4D6BD" w14:textId="37CF9FA9" w:rsidR="00906EEE" w:rsidRPr="00073355" w:rsidRDefault="008C5A00" w:rsidP="00073355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73355">
        <w:rPr>
          <w:rFonts w:ascii="Times New Roman" w:hAnsi="Times New Roman" w:cs="Times New Roman"/>
          <w:sz w:val="24"/>
          <w:szCs w:val="24"/>
          <w:lang w:eastAsia="en-GB"/>
        </w:rPr>
        <w:t>skontaktowa</w:t>
      </w:r>
      <w:r>
        <w:rPr>
          <w:rFonts w:ascii="Times New Roman" w:hAnsi="Times New Roman" w:cs="Times New Roman"/>
          <w:sz w:val="24"/>
          <w:szCs w:val="24"/>
          <w:lang w:eastAsia="en-GB"/>
        </w:rPr>
        <w:t>nie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06EEE"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się z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lekarzem pierwszego kontaktu celem uzyskania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teleporady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medycznej, </w:t>
      </w:r>
      <w:r w:rsidR="00906EEE"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najbliższym </w:t>
      </w:r>
      <w:r w:rsidR="00906EEE">
        <w:rPr>
          <w:rFonts w:ascii="Times New Roman" w:hAnsi="Times New Roman" w:cs="Times New Roman"/>
          <w:sz w:val="24"/>
          <w:szCs w:val="24"/>
          <w:lang w:eastAsia="en-GB"/>
        </w:rPr>
        <w:t xml:space="preserve">szpitalem zakaźnym lub 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>infolini</w:t>
      </w:r>
      <w:r>
        <w:rPr>
          <w:rFonts w:ascii="Times New Roman" w:hAnsi="Times New Roman" w:cs="Times New Roman"/>
          <w:sz w:val="24"/>
          <w:szCs w:val="24"/>
          <w:lang w:eastAsia="en-GB"/>
        </w:rPr>
        <w:t>ą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06EEE" w:rsidRPr="00073355">
        <w:rPr>
          <w:rFonts w:ascii="Times New Roman" w:hAnsi="Times New Roman" w:cs="Times New Roman"/>
          <w:sz w:val="24"/>
          <w:szCs w:val="24"/>
          <w:lang w:eastAsia="en-GB"/>
        </w:rPr>
        <w:t>NFZ: 8</w:t>
      </w:r>
      <w:r w:rsidR="00906EEE">
        <w:rPr>
          <w:rFonts w:ascii="Times New Roman" w:hAnsi="Times New Roman" w:cs="Times New Roman"/>
          <w:sz w:val="24"/>
          <w:szCs w:val="24"/>
          <w:lang w:eastAsia="en-GB"/>
        </w:rPr>
        <w:t>00 190 590;</w:t>
      </w:r>
    </w:p>
    <w:p w14:paraId="39E24BBE" w14:textId="63085929" w:rsidR="00101200" w:rsidRDefault="00E4120A" w:rsidP="001012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bezzwłoczne poddanie</w:t>
      </w:r>
      <w:r w:rsidR="00101200" w:rsidRPr="00EE157D">
        <w:rPr>
          <w:rFonts w:ascii="Times New Roman" w:hAnsi="Times New Roman"/>
          <w:sz w:val="24"/>
          <w:szCs w:val="24"/>
        </w:rPr>
        <w:t xml:space="preserve"> gruntownemu sprzątaniu</w:t>
      </w:r>
      <w:r w:rsidRPr="00E41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E157D">
        <w:rPr>
          <w:rFonts w:ascii="Times New Roman" w:hAnsi="Times New Roman"/>
          <w:sz w:val="24"/>
          <w:szCs w:val="24"/>
        </w:rPr>
        <w:t>bszar</w:t>
      </w:r>
      <w:r>
        <w:rPr>
          <w:rFonts w:ascii="Times New Roman" w:hAnsi="Times New Roman"/>
          <w:sz w:val="24"/>
          <w:szCs w:val="24"/>
        </w:rPr>
        <w:t>u</w:t>
      </w:r>
      <w:r w:rsidRPr="00EE157D">
        <w:rPr>
          <w:rFonts w:ascii="Times New Roman" w:hAnsi="Times New Roman"/>
          <w:sz w:val="24"/>
          <w:szCs w:val="24"/>
        </w:rPr>
        <w:t xml:space="preserve">, w którym poruszał się i przebywał </w:t>
      </w:r>
      <w:r>
        <w:rPr>
          <w:rFonts w:ascii="Times New Roman" w:hAnsi="Times New Roman"/>
          <w:sz w:val="24"/>
          <w:szCs w:val="24"/>
        </w:rPr>
        <w:t xml:space="preserve">zakażony </w:t>
      </w:r>
      <w:r w:rsidRPr="00EE157D"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</w:rPr>
        <w:t xml:space="preserve"> lub mieszkaniec placówki</w:t>
      </w:r>
      <w:r w:rsidR="00101200" w:rsidRPr="00EE157D">
        <w:rPr>
          <w:rFonts w:ascii="Times New Roman" w:hAnsi="Times New Roman"/>
          <w:sz w:val="24"/>
          <w:szCs w:val="24"/>
        </w:rPr>
        <w:t>, zgodnie z funkcjonującymi w podmioci</w:t>
      </w:r>
      <w:r>
        <w:rPr>
          <w:rFonts w:ascii="Times New Roman" w:hAnsi="Times New Roman"/>
          <w:sz w:val="24"/>
          <w:szCs w:val="24"/>
        </w:rPr>
        <w:t>e procedurami oraz zdezynfekowanie powierzchni</w:t>
      </w:r>
      <w:r w:rsidR="00101200" w:rsidRPr="00EE157D">
        <w:rPr>
          <w:rFonts w:ascii="Times New Roman" w:hAnsi="Times New Roman"/>
          <w:sz w:val="24"/>
          <w:szCs w:val="24"/>
        </w:rPr>
        <w:t xml:space="preserve"> dotykow</w:t>
      </w:r>
      <w:r>
        <w:rPr>
          <w:rFonts w:ascii="Times New Roman" w:hAnsi="Times New Roman"/>
          <w:sz w:val="24"/>
          <w:szCs w:val="24"/>
        </w:rPr>
        <w:t>ych</w:t>
      </w:r>
      <w:r w:rsidR="00101200" w:rsidRPr="00EE157D">
        <w:rPr>
          <w:rFonts w:ascii="Times New Roman" w:hAnsi="Times New Roman"/>
          <w:sz w:val="24"/>
          <w:szCs w:val="24"/>
        </w:rPr>
        <w:t xml:space="preserve"> (klam</w:t>
      </w:r>
      <w:r>
        <w:rPr>
          <w:rFonts w:ascii="Times New Roman" w:hAnsi="Times New Roman"/>
          <w:sz w:val="24"/>
          <w:szCs w:val="24"/>
        </w:rPr>
        <w:t>ek</w:t>
      </w:r>
      <w:r w:rsidR="00101200" w:rsidRPr="00EE157D">
        <w:rPr>
          <w:rFonts w:ascii="Times New Roman" w:hAnsi="Times New Roman"/>
          <w:sz w:val="24"/>
          <w:szCs w:val="24"/>
        </w:rPr>
        <w:t>, poręcz</w:t>
      </w:r>
      <w:r>
        <w:rPr>
          <w:rFonts w:ascii="Times New Roman" w:hAnsi="Times New Roman"/>
          <w:sz w:val="24"/>
          <w:szCs w:val="24"/>
        </w:rPr>
        <w:t>y, uchwytów itp.) oraz zastosowanie</w:t>
      </w:r>
      <w:r w:rsidR="00101200" w:rsidRPr="00EE157D">
        <w:rPr>
          <w:rFonts w:ascii="Times New Roman" w:hAnsi="Times New Roman"/>
          <w:sz w:val="24"/>
          <w:szCs w:val="24"/>
        </w:rPr>
        <w:t xml:space="preserve"> się do indywidualnych zaleceń wydanych przez organy Państwowej Inspekcji Sanitarnej</w:t>
      </w:r>
    </w:p>
    <w:p w14:paraId="140CA119" w14:textId="1BB1BE4B" w:rsidR="0069789A" w:rsidRPr="00E4120A" w:rsidRDefault="0069789A" w:rsidP="00E412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E8">
        <w:rPr>
          <w:rFonts w:ascii="Times New Roman" w:hAnsi="Times New Roman"/>
          <w:sz w:val="24"/>
          <w:szCs w:val="24"/>
        </w:rPr>
        <w:t xml:space="preserve">w zakresie postępowania z odpadami – stosowanie Wytycznych w sprawie postępowania z odpadami wytwarzanymi w czasie występowania zakażeń </w:t>
      </w:r>
      <w:proofErr w:type="spellStart"/>
      <w:r w:rsidRPr="00464EE8">
        <w:rPr>
          <w:rFonts w:ascii="Times New Roman" w:hAnsi="Times New Roman"/>
          <w:sz w:val="24"/>
          <w:szCs w:val="24"/>
        </w:rPr>
        <w:t>koronawirusem</w:t>
      </w:r>
      <w:proofErr w:type="spellEnd"/>
      <w:r w:rsidRPr="00464EE8">
        <w:rPr>
          <w:rFonts w:ascii="Times New Roman" w:hAnsi="Times New Roman"/>
          <w:sz w:val="24"/>
          <w:szCs w:val="24"/>
        </w:rPr>
        <w:t xml:space="preserve"> SARS-CoV-2 i </w:t>
      </w:r>
      <w:proofErr w:type="spellStart"/>
      <w:r w:rsidRPr="00464EE8">
        <w:rPr>
          <w:rFonts w:ascii="Times New Roman" w:hAnsi="Times New Roman"/>
          <w:sz w:val="24"/>
          <w:szCs w:val="24"/>
        </w:rPr>
        <w:t>zachorowań</w:t>
      </w:r>
      <w:proofErr w:type="spellEnd"/>
      <w:r w:rsidRPr="00464EE8">
        <w:rPr>
          <w:rFonts w:ascii="Times New Roman" w:hAnsi="Times New Roman"/>
          <w:sz w:val="24"/>
          <w:szCs w:val="24"/>
        </w:rPr>
        <w:t xml:space="preserve"> na wywoływaną przez niego chorobę COVID-19 (</w:t>
      </w:r>
      <w:hyperlink r:id="rId7" w:history="1">
        <w:r w:rsidRPr="00464EE8">
          <w:rPr>
            <w:rStyle w:val="Hipercze"/>
            <w:rFonts w:ascii="Times New Roman" w:hAnsi="Times New Roman"/>
            <w:sz w:val="24"/>
            <w:szCs w:val="24"/>
          </w:rPr>
          <w:t>https://www.gov.pl/web/koronawirus/jak-postepowac-z-odpadami-w-czasie-epidemii-koronawirusa2</w:t>
        </w:r>
      </w:hyperlink>
      <w:r w:rsidRPr="00464EE8">
        <w:rPr>
          <w:rFonts w:ascii="Times New Roman" w:hAnsi="Times New Roman"/>
          <w:sz w:val="24"/>
          <w:szCs w:val="24"/>
        </w:rPr>
        <w:t>)</w:t>
      </w:r>
    </w:p>
    <w:p w14:paraId="1341B66E" w14:textId="3124FDEF" w:rsidR="00906EEE" w:rsidRDefault="00906EEE" w:rsidP="00073355">
      <w:pPr>
        <w:pStyle w:val="Akapitzlist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en-GB"/>
        </w:rPr>
        <w:t>przypadku zalecenia kwarantanny</w:t>
      </w:r>
      <w:r w:rsidR="00D77D57">
        <w:rPr>
          <w:rFonts w:ascii="Times New Roman" w:hAnsi="Times New Roman" w:cs="Times New Roman"/>
          <w:sz w:val="24"/>
          <w:szCs w:val="24"/>
          <w:lang w:eastAsia="en-GB"/>
        </w:rPr>
        <w:t xml:space="preserve"> lub izolacji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– 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>oczekiwa</w:t>
      </w:r>
      <w:r>
        <w:rPr>
          <w:rFonts w:ascii="Times New Roman" w:hAnsi="Times New Roman" w:cs="Times New Roman"/>
          <w:sz w:val="24"/>
          <w:szCs w:val="24"/>
          <w:lang w:eastAsia="en-GB"/>
        </w:rPr>
        <w:t>nie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na transport,</w:t>
      </w:r>
      <w:r w:rsidR="00E4120A">
        <w:rPr>
          <w:rFonts w:ascii="Times New Roman" w:hAnsi="Times New Roman" w:cs="Times New Roman"/>
          <w:sz w:val="24"/>
          <w:szCs w:val="24"/>
          <w:lang w:eastAsia="en-GB"/>
        </w:rPr>
        <w:t xml:space="preserve"> którym osoba z zaleceniem poddania się kwarantannie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 zostanie przewieziona do jednego z miejsc kwarantanny zbiorowej</w:t>
      </w:r>
      <w:r w:rsidR="00D77D57">
        <w:rPr>
          <w:rFonts w:ascii="Times New Roman" w:hAnsi="Times New Roman" w:cs="Times New Roman"/>
          <w:sz w:val="24"/>
          <w:szCs w:val="24"/>
          <w:lang w:eastAsia="en-GB"/>
        </w:rPr>
        <w:t xml:space="preserve"> lub izolatorium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 xml:space="preserve">, które zostały wyznaczone na terenie każdego </w:t>
      </w:r>
      <w:r w:rsidR="008C5A00">
        <w:rPr>
          <w:rFonts w:ascii="Times New Roman" w:hAnsi="Times New Roman" w:cs="Times New Roman"/>
          <w:sz w:val="24"/>
          <w:szCs w:val="24"/>
          <w:lang w:eastAsia="en-GB"/>
        </w:rPr>
        <w:t>województwa</w:t>
      </w:r>
      <w:r w:rsidRPr="00073355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5B006350" w14:textId="77777777" w:rsidR="00906EEE" w:rsidRPr="00C57632" w:rsidRDefault="00906EEE" w:rsidP="001D51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24">
        <w:rPr>
          <w:rFonts w:ascii="Times New Roman" w:hAnsi="Times New Roman" w:cs="Times New Roman"/>
          <w:b/>
          <w:bCs/>
          <w:sz w:val="24"/>
          <w:szCs w:val="24"/>
        </w:rPr>
        <w:t xml:space="preserve">W przypadku, gdy osoba bezdomna </w:t>
      </w:r>
      <w:r w:rsidRPr="00D70607">
        <w:rPr>
          <w:rFonts w:ascii="Times New Roman" w:hAnsi="Times New Roman" w:cs="Times New Roman"/>
          <w:b/>
          <w:bCs/>
          <w:sz w:val="24"/>
          <w:szCs w:val="24"/>
          <w:u w:val="single"/>
        </w:rPr>
        <w:t>z objawami zakażenia</w:t>
      </w:r>
      <w:r w:rsidRPr="001D5124">
        <w:rPr>
          <w:rFonts w:ascii="Times New Roman" w:hAnsi="Times New Roman" w:cs="Times New Roman"/>
          <w:b/>
          <w:bCs/>
          <w:sz w:val="24"/>
          <w:szCs w:val="24"/>
        </w:rPr>
        <w:t xml:space="preserve"> przebywa w przestrzeni publicznej</w:t>
      </w:r>
      <w:r w:rsidRPr="00C57632">
        <w:rPr>
          <w:rFonts w:ascii="Times New Roman" w:hAnsi="Times New Roman" w:cs="Times New Roman"/>
          <w:sz w:val="24"/>
          <w:szCs w:val="24"/>
        </w:rPr>
        <w:t xml:space="preserve"> służby patrolujące (np. straż miejska, policja) lub osoby postronne powinny:</w:t>
      </w:r>
    </w:p>
    <w:p w14:paraId="2155317B" w14:textId="371DA9B7" w:rsidR="00B373AB" w:rsidRPr="00DA4DED" w:rsidRDefault="00B373AB" w:rsidP="00B373AB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DED">
        <w:rPr>
          <w:rFonts w:ascii="Times New Roman" w:hAnsi="Times New Roman" w:cs="Times New Roman"/>
          <w:sz w:val="24"/>
          <w:szCs w:val="24"/>
        </w:rPr>
        <w:t xml:space="preserve">zadzwonić na </w:t>
      </w:r>
      <w:r>
        <w:rPr>
          <w:rFonts w:ascii="Times New Roman" w:hAnsi="Times New Roman" w:cs="Times New Roman"/>
          <w:sz w:val="24"/>
          <w:szCs w:val="24"/>
        </w:rPr>
        <w:t xml:space="preserve">nr alarmowy 112 i oczekiwać na </w:t>
      </w:r>
      <w:r w:rsidR="00F60D40">
        <w:rPr>
          <w:rFonts w:ascii="Times New Roman" w:hAnsi="Times New Roman" w:cs="Times New Roman"/>
          <w:sz w:val="24"/>
          <w:szCs w:val="24"/>
        </w:rPr>
        <w:t>zespół</w:t>
      </w:r>
      <w:r>
        <w:rPr>
          <w:rFonts w:ascii="Times New Roman" w:hAnsi="Times New Roman" w:cs="Times New Roman"/>
          <w:sz w:val="24"/>
          <w:szCs w:val="24"/>
        </w:rPr>
        <w:t xml:space="preserve"> medyczny</w:t>
      </w:r>
      <w:r w:rsidRPr="00DA4DE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57FD8B" w14:textId="77DE099B" w:rsidR="00B373AB" w:rsidRDefault="00B373AB" w:rsidP="00B373AB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321E7">
        <w:rPr>
          <w:rFonts w:ascii="Times New Roman" w:hAnsi="Times New Roman" w:cs="Times New Roman"/>
          <w:sz w:val="24"/>
          <w:szCs w:val="24"/>
        </w:rPr>
        <w:t xml:space="preserve"> przypadku zalecenia </w:t>
      </w:r>
      <w:r>
        <w:rPr>
          <w:rFonts w:ascii="Times New Roman" w:hAnsi="Times New Roman" w:cs="Times New Roman"/>
          <w:sz w:val="24"/>
          <w:szCs w:val="24"/>
        </w:rPr>
        <w:t xml:space="preserve">hospitalizacji, </w:t>
      </w:r>
      <w:r w:rsidRPr="000321E7">
        <w:rPr>
          <w:rFonts w:ascii="Times New Roman" w:hAnsi="Times New Roman" w:cs="Times New Roman"/>
          <w:sz w:val="24"/>
          <w:szCs w:val="24"/>
        </w:rPr>
        <w:t>kwarantanny</w:t>
      </w:r>
      <w:r>
        <w:rPr>
          <w:rFonts w:ascii="Times New Roman" w:hAnsi="Times New Roman" w:cs="Times New Roman"/>
          <w:sz w:val="24"/>
          <w:szCs w:val="24"/>
        </w:rPr>
        <w:t xml:space="preserve"> lub izolacji</w:t>
      </w:r>
      <w:r w:rsidRPr="0003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 bezdomna z podejrzeniem zak</w:t>
      </w:r>
      <w:r w:rsidRPr="000321E7">
        <w:rPr>
          <w:rFonts w:ascii="Times New Roman" w:hAnsi="Times New Roman" w:cs="Times New Roman"/>
          <w:sz w:val="24"/>
          <w:szCs w:val="24"/>
        </w:rPr>
        <w:t xml:space="preserve">ażenia </w:t>
      </w:r>
      <w:r>
        <w:rPr>
          <w:rFonts w:ascii="Times New Roman" w:hAnsi="Times New Roman" w:cs="Times New Roman"/>
          <w:sz w:val="24"/>
          <w:szCs w:val="24"/>
        </w:rPr>
        <w:t xml:space="preserve">powinna zostać </w:t>
      </w:r>
      <w:r w:rsidRPr="000321E7">
        <w:rPr>
          <w:rFonts w:ascii="Times New Roman" w:hAnsi="Times New Roman" w:cs="Times New Roman"/>
          <w:sz w:val="24"/>
          <w:szCs w:val="24"/>
        </w:rPr>
        <w:t xml:space="preserve">przewieziona do </w:t>
      </w:r>
      <w:r>
        <w:rPr>
          <w:rFonts w:ascii="Times New Roman" w:hAnsi="Times New Roman" w:cs="Times New Roman"/>
          <w:sz w:val="24"/>
          <w:szCs w:val="24"/>
        </w:rPr>
        <w:t>szpitala lub jednego z miejsc</w:t>
      </w:r>
      <w:r w:rsidRPr="000321E7">
        <w:rPr>
          <w:rFonts w:ascii="Times New Roman" w:hAnsi="Times New Roman" w:cs="Times New Roman"/>
          <w:sz w:val="24"/>
          <w:szCs w:val="24"/>
        </w:rPr>
        <w:t xml:space="preserve"> </w:t>
      </w:r>
      <w:r w:rsidRPr="000321E7">
        <w:rPr>
          <w:rFonts w:ascii="Times New Roman" w:hAnsi="Times New Roman" w:cs="Times New Roman"/>
          <w:sz w:val="24"/>
          <w:szCs w:val="24"/>
        </w:rPr>
        <w:lastRenderedPageBreak/>
        <w:t>kwarantanny</w:t>
      </w:r>
      <w:r>
        <w:rPr>
          <w:rFonts w:ascii="Times New Roman" w:hAnsi="Times New Roman" w:cs="Times New Roman"/>
          <w:sz w:val="24"/>
          <w:szCs w:val="24"/>
        </w:rPr>
        <w:t xml:space="preserve"> zbiorowej lub izolatorium, które zostały wyznaczone</w:t>
      </w:r>
      <w:r w:rsidRPr="0003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każdego</w:t>
      </w:r>
      <w:r w:rsidRPr="000321E7">
        <w:rPr>
          <w:rFonts w:ascii="Times New Roman" w:hAnsi="Times New Roman" w:cs="Times New Roman"/>
          <w:sz w:val="24"/>
          <w:szCs w:val="24"/>
        </w:rPr>
        <w:t xml:space="preserve"> powiatu</w:t>
      </w:r>
      <w:r>
        <w:rPr>
          <w:rFonts w:ascii="Times New Roman" w:hAnsi="Times New Roman" w:cs="Times New Roman"/>
          <w:sz w:val="24"/>
          <w:szCs w:val="24"/>
        </w:rPr>
        <w:t xml:space="preserve">, zgodnie z </w:t>
      </w:r>
      <w:r w:rsidRPr="008D0D78">
        <w:rPr>
          <w:rFonts w:ascii="Times New Roman" w:hAnsi="Times New Roman" w:cs="Times New Roman"/>
          <w:sz w:val="24"/>
          <w:szCs w:val="24"/>
        </w:rPr>
        <w:t>wojewódzki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D0D78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D0D78">
        <w:rPr>
          <w:rFonts w:ascii="Times New Roman" w:hAnsi="Times New Roman" w:cs="Times New Roman"/>
          <w:sz w:val="24"/>
          <w:szCs w:val="24"/>
        </w:rPr>
        <w:t xml:space="preserve"> działania na wypadek wystąpienia epidemii</w:t>
      </w:r>
      <w:r w:rsidR="00D70607">
        <w:rPr>
          <w:rFonts w:ascii="Times New Roman" w:hAnsi="Times New Roman" w:cs="Times New Roman"/>
          <w:sz w:val="24"/>
          <w:szCs w:val="24"/>
        </w:rPr>
        <w:t>.</w:t>
      </w:r>
    </w:p>
    <w:p w14:paraId="7E096D11" w14:textId="77777777" w:rsidR="001622FF" w:rsidRDefault="001622FF" w:rsidP="00BC46F7">
      <w:pPr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C46365F" w14:textId="44A4B6E6" w:rsidR="00BC46F7" w:rsidRPr="00E4120A" w:rsidRDefault="00BC46F7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Przydatne instrukcje:</w:t>
      </w:r>
    </w:p>
    <w:p w14:paraId="2CA0C54A" w14:textId="77777777" w:rsidR="00BC46F7" w:rsidRPr="00E4120A" w:rsidRDefault="00BC46F7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mycia rąk </w:t>
      </w:r>
    </w:p>
    <w:p w14:paraId="2EBD639A" w14:textId="77777777" w:rsidR="00BC46F7" w:rsidRPr="00E4120A" w:rsidRDefault="00925A05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1F497D"/>
          <w:sz w:val="24"/>
          <w:szCs w:val="24"/>
          <w:lang w:eastAsia="ar-SA"/>
        </w:rPr>
      </w:pPr>
      <w:hyperlink r:id="rId8" w:history="1">
        <w:r w:rsidR="00BC46F7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https://gis.gov.pl/zdrowie/zasady-prawidlowego-mycia-rak/</w:t>
        </w:r>
      </w:hyperlink>
    </w:p>
    <w:p w14:paraId="32A2DBDE" w14:textId="77777777" w:rsidR="00BC46F7" w:rsidRPr="00E4120A" w:rsidRDefault="00BC46F7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dezynfekcji rąk</w:t>
      </w:r>
    </w:p>
    <w:p w14:paraId="2CD9B415" w14:textId="77777777" w:rsidR="00BC46F7" w:rsidRPr="00E4120A" w:rsidRDefault="00925A05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1F497D"/>
          <w:sz w:val="24"/>
          <w:szCs w:val="24"/>
          <w:lang w:eastAsia="ar-SA"/>
        </w:rPr>
      </w:pPr>
      <w:hyperlink r:id="rId9" w:history="1">
        <w:r w:rsidR="00BC46F7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https://gis.gov.pl/aktualnosci/jak-skutecznie-dezynfekowac-rece/</w:t>
        </w:r>
      </w:hyperlink>
    </w:p>
    <w:p w14:paraId="36DE5AB4" w14:textId="77777777" w:rsidR="00BC46F7" w:rsidRPr="00E4120A" w:rsidRDefault="00BC46F7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prawidłowego zdejmowania maseczki</w:t>
      </w:r>
    </w:p>
    <w:p w14:paraId="0B4A7366" w14:textId="77777777" w:rsidR="00BC46F7" w:rsidRPr="00E4120A" w:rsidRDefault="00925A05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1F497D"/>
          <w:sz w:val="24"/>
          <w:szCs w:val="24"/>
          <w:lang w:eastAsia="ar-SA"/>
        </w:rPr>
      </w:pPr>
      <w:hyperlink r:id="rId10" w:history="1">
        <w:r w:rsidR="00BC46F7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https://gis.gov.pl/aktualnosci/jak-prawidlowo-nalozyc-i-zdjac-maseczke/</w:t>
        </w:r>
      </w:hyperlink>
    </w:p>
    <w:p w14:paraId="4239D8E3" w14:textId="77777777" w:rsidR="00BC46F7" w:rsidRPr="00E4120A" w:rsidRDefault="00BC46F7" w:rsidP="005212AE">
      <w:pPr>
        <w:suppressAutoHyphens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412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prawidłowego zdejmowania rękawiczek</w:t>
      </w:r>
    </w:p>
    <w:p w14:paraId="7A76A975" w14:textId="46BF0880" w:rsidR="0048686E" w:rsidRPr="00BC4F6C" w:rsidRDefault="00925A05" w:rsidP="00BC46F7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</w:pPr>
      <w:hyperlink r:id="rId11" w:history="1">
        <w:r w:rsidR="00BC46F7" w:rsidRPr="00E412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https://gis.gov.pl/aktualnosci/koronawirus-jak-prawidlowo-nalozyc-i-zdjac-rekawice/</w:t>
        </w:r>
      </w:hyperlink>
    </w:p>
    <w:sectPr w:rsidR="0048686E" w:rsidRPr="00BC4F6C" w:rsidSect="00BC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34D"/>
    <w:multiLevelType w:val="hybridMultilevel"/>
    <w:tmpl w:val="D0BAF7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51C18"/>
    <w:multiLevelType w:val="hybridMultilevel"/>
    <w:tmpl w:val="2F6A6B5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7AB364D"/>
    <w:multiLevelType w:val="hybridMultilevel"/>
    <w:tmpl w:val="B3E4BFC4"/>
    <w:lvl w:ilvl="0" w:tplc="E8B4D55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9B84AF6"/>
    <w:multiLevelType w:val="hybridMultilevel"/>
    <w:tmpl w:val="86F866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47A2"/>
    <w:multiLevelType w:val="hybridMultilevel"/>
    <w:tmpl w:val="67D24336"/>
    <w:lvl w:ilvl="0" w:tplc="AB2ADA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2903C1"/>
    <w:multiLevelType w:val="hybridMultilevel"/>
    <w:tmpl w:val="7780F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74"/>
    <w:multiLevelType w:val="hybridMultilevel"/>
    <w:tmpl w:val="482AD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908D3"/>
    <w:multiLevelType w:val="hybridMultilevel"/>
    <w:tmpl w:val="91725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58F2"/>
    <w:multiLevelType w:val="multilevel"/>
    <w:tmpl w:val="535098F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D5009"/>
    <w:multiLevelType w:val="hybridMultilevel"/>
    <w:tmpl w:val="D4D6992C"/>
    <w:lvl w:ilvl="0" w:tplc="DDC43F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845715"/>
    <w:multiLevelType w:val="hybridMultilevel"/>
    <w:tmpl w:val="0C020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97CCF"/>
    <w:multiLevelType w:val="hybridMultilevel"/>
    <w:tmpl w:val="AA0AD2EC"/>
    <w:lvl w:ilvl="0" w:tplc="041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D6D8BF64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8823C0E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64C8E9AE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504547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23CBC2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EF8C8AD8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FC2E59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513CDE3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0801FF5"/>
    <w:multiLevelType w:val="hybridMultilevel"/>
    <w:tmpl w:val="815E8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5F5D"/>
    <w:multiLevelType w:val="multilevel"/>
    <w:tmpl w:val="792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75E3043"/>
    <w:multiLevelType w:val="hybridMultilevel"/>
    <w:tmpl w:val="B3A4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05CAD"/>
    <w:multiLevelType w:val="hybridMultilevel"/>
    <w:tmpl w:val="42369EFA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960AA1"/>
    <w:multiLevelType w:val="hybridMultilevel"/>
    <w:tmpl w:val="C18A5F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9506DC"/>
    <w:multiLevelType w:val="hybridMultilevel"/>
    <w:tmpl w:val="2DE65488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6452C"/>
    <w:multiLevelType w:val="hybridMultilevel"/>
    <w:tmpl w:val="8E56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F46A88"/>
    <w:multiLevelType w:val="hybridMultilevel"/>
    <w:tmpl w:val="804A16B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15"/>
  </w:num>
  <w:num w:numId="10">
    <w:abstractNumId w:val="19"/>
  </w:num>
  <w:num w:numId="11">
    <w:abstractNumId w:val="9"/>
  </w:num>
  <w:num w:numId="12">
    <w:abstractNumId w:val="8"/>
  </w:num>
  <w:num w:numId="13">
    <w:abstractNumId w:val="11"/>
  </w:num>
  <w:num w:numId="14">
    <w:abstractNumId w:val="16"/>
  </w:num>
  <w:num w:numId="15">
    <w:abstractNumId w:val="2"/>
  </w:num>
  <w:num w:numId="16">
    <w:abstractNumId w:val="18"/>
  </w:num>
  <w:num w:numId="17">
    <w:abstractNumId w:val="4"/>
  </w:num>
  <w:num w:numId="18">
    <w:abstractNumId w:val="7"/>
  </w:num>
  <w:num w:numId="19">
    <w:abstractNumId w:val="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36"/>
    <w:rsid w:val="00021013"/>
    <w:rsid w:val="000321E7"/>
    <w:rsid w:val="00044E4A"/>
    <w:rsid w:val="00073355"/>
    <w:rsid w:val="000735D7"/>
    <w:rsid w:val="000802F0"/>
    <w:rsid w:val="000A27C2"/>
    <w:rsid w:val="000B2122"/>
    <w:rsid w:val="000B51D9"/>
    <w:rsid w:val="000D2627"/>
    <w:rsid w:val="000E1677"/>
    <w:rsid w:val="00101200"/>
    <w:rsid w:val="0010455A"/>
    <w:rsid w:val="00122EE5"/>
    <w:rsid w:val="00145166"/>
    <w:rsid w:val="00146DA7"/>
    <w:rsid w:val="001622FF"/>
    <w:rsid w:val="00174FEB"/>
    <w:rsid w:val="001763FD"/>
    <w:rsid w:val="001C6E8D"/>
    <w:rsid w:val="001D5124"/>
    <w:rsid w:val="00291E52"/>
    <w:rsid w:val="0031059C"/>
    <w:rsid w:val="00313150"/>
    <w:rsid w:val="003A01AE"/>
    <w:rsid w:val="003B0B94"/>
    <w:rsid w:val="003F4F11"/>
    <w:rsid w:val="00442DE9"/>
    <w:rsid w:val="004544FC"/>
    <w:rsid w:val="00455903"/>
    <w:rsid w:val="00460C41"/>
    <w:rsid w:val="00466BBC"/>
    <w:rsid w:val="0048686E"/>
    <w:rsid w:val="00486990"/>
    <w:rsid w:val="004B18FE"/>
    <w:rsid w:val="00501D73"/>
    <w:rsid w:val="00520B74"/>
    <w:rsid w:val="005212AE"/>
    <w:rsid w:val="005249CC"/>
    <w:rsid w:val="00524FE0"/>
    <w:rsid w:val="00526BB6"/>
    <w:rsid w:val="005E5A09"/>
    <w:rsid w:val="0065768D"/>
    <w:rsid w:val="0069789A"/>
    <w:rsid w:val="006D1369"/>
    <w:rsid w:val="006D58D3"/>
    <w:rsid w:val="00752D1A"/>
    <w:rsid w:val="00762894"/>
    <w:rsid w:val="0077037B"/>
    <w:rsid w:val="007842C1"/>
    <w:rsid w:val="00793AF1"/>
    <w:rsid w:val="007A031F"/>
    <w:rsid w:val="007C334B"/>
    <w:rsid w:val="007E52C1"/>
    <w:rsid w:val="00820C67"/>
    <w:rsid w:val="00837CB9"/>
    <w:rsid w:val="00892AE1"/>
    <w:rsid w:val="008A776D"/>
    <w:rsid w:val="008C5A00"/>
    <w:rsid w:val="00906EEE"/>
    <w:rsid w:val="00911C35"/>
    <w:rsid w:val="00925A05"/>
    <w:rsid w:val="00946BA3"/>
    <w:rsid w:val="0095630A"/>
    <w:rsid w:val="009624FC"/>
    <w:rsid w:val="009A319A"/>
    <w:rsid w:val="009B0417"/>
    <w:rsid w:val="009B7395"/>
    <w:rsid w:val="009E3847"/>
    <w:rsid w:val="009F6A08"/>
    <w:rsid w:val="00AB1C33"/>
    <w:rsid w:val="00B15D52"/>
    <w:rsid w:val="00B373AB"/>
    <w:rsid w:val="00B51CA4"/>
    <w:rsid w:val="00B644CF"/>
    <w:rsid w:val="00B64875"/>
    <w:rsid w:val="00B87436"/>
    <w:rsid w:val="00B96121"/>
    <w:rsid w:val="00BA41E8"/>
    <w:rsid w:val="00BC46F7"/>
    <w:rsid w:val="00BC4F6C"/>
    <w:rsid w:val="00BD2F63"/>
    <w:rsid w:val="00C16DDB"/>
    <w:rsid w:val="00C3014D"/>
    <w:rsid w:val="00C57632"/>
    <w:rsid w:val="00C865E2"/>
    <w:rsid w:val="00CB066B"/>
    <w:rsid w:val="00CC22FC"/>
    <w:rsid w:val="00CC5382"/>
    <w:rsid w:val="00CF3903"/>
    <w:rsid w:val="00D54A18"/>
    <w:rsid w:val="00D70607"/>
    <w:rsid w:val="00D748DF"/>
    <w:rsid w:val="00D77D57"/>
    <w:rsid w:val="00D8455E"/>
    <w:rsid w:val="00DA4DED"/>
    <w:rsid w:val="00DA6277"/>
    <w:rsid w:val="00DA74BB"/>
    <w:rsid w:val="00E4120A"/>
    <w:rsid w:val="00EA5D29"/>
    <w:rsid w:val="00F36D3B"/>
    <w:rsid w:val="00F533EF"/>
    <w:rsid w:val="00F60D40"/>
    <w:rsid w:val="00F64148"/>
    <w:rsid w:val="00F65A90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9756E"/>
  <w15:docId w15:val="{B268817B-4A1C-4B9B-9744-D5F9011A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2F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55A"/>
    <w:pPr>
      <w:ind w:left="720"/>
    </w:pPr>
  </w:style>
  <w:style w:type="character" w:styleId="Hipercze">
    <w:name w:val="Hyperlink"/>
    <w:basedOn w:val="Domylnaczcionkaakapitu"/>
    <w:uiPriority w:val="99"/>
    <w:rsid w:val="003A01A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6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5A90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174FEB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95"/>
    <w:rPr>
      <w:rFonts w:cs="Calibri"/>
      <w:b/>
      <w:bCs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9A319A"/>
    <w:rPr>
      <w:rFonts w:cs="Calibri"/>
    </w:rPr>
  </w:style>
  <w:style w:type="paragraph" w:customStyle="1" w:styleId="Teksttreci0">
    <w:name w:val="Tekst treści"/>
    <w:basedOn w:val="Normalny"/>
    <w:link w:val="Teksttreci"/>
    <w:rsid w:val="009A319A"/>
    <w:pPr>
      <w:widowControl w:val="0"/>
      <w:spacing w:after="10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jak-postepowac-z-odpadami-w-czasie-epidemii-koronawirusa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" TargetMode="Externa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hyperlink" Target="https://www.gov.pl/web/koronawirus/porady" TargetMode="Externa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Pieczyrak Katarzyna</cp:lastModifiedBy>
  <cp:revision>2</cp:revision>
  <cp:lastPrinted>2020-08-21T06:54:00Z</cp:lastPrinted>
  <dcterms:created xsi:type="dcterms:W3CDTF">2020-11-05T06:30:00Z</dcterms:created>
  <dcterms:modified xsi:type="dcterms:W3CDTF">2020-11-05T06:30:00Z</dcterms:modified>
</cp:coreProperties>
</file>